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218" w:rsidRDefault="007D73D4">
      <w:r w:rsidRPr="007D73D4">
        <w:rPr>
          <w:noProof/>
        </w:rPr>
        <w:drawing>
          <wp:inline distT="0" distB="0" distL="0" distR="0">
            <wp:extent cx="5400040" cy="959091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959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3D4" w:rsidRDefault="007D73D4"/>
    <w:p w:rsidR="00B750CB" w:rsidRDefault="007D73D4" w:rsidP="00B750CB">
      <w:pPr>
        <w:jc w:val="center"/>
        <w:rPr>
          <w:rFonts w:ascii="メイリオ" w:eastAsia="メイリオ" w:hAnsi="メイリオ"/>
          <w:sz w:val="24"/>
          <w:szCs w:val="24"/>
        </w:rPr>
      </w:pPr>
      <w:r w:rsidRPr="00B750CB">
        <w:rPr>
          <w:rFonts w:ascii="メイリオ" w:eastAsia="メイリオ" w:hAnsi="メイリオ" w:hint="eastAsia"/>
          <w:sz w:val="24"/>
          <w:szCs w:val="24"/>
        </w:rPr>
        <w:t>お手持ちのスマートフォンから専用の募金サイトにアクセス</w:t>
      </w:r>
      <w:r w:rsidR="00B750CB" w:rsidRPr="00B750CB">
        <w:rPr>
          <w:rFonts w:ascii="メイリオ" w:eastAsia="メイリオ" w:hAnsi="メイリオ" w:hint="eastAsia"/>
          <w:sz w:val="24"/>
          <w:szCs w:val="24"/>
        </w:rPr>
        <w:t>することで、</w:t>
      </w:r>
    </w:p>
    <w:p w:rsidR="007D73D4" w:rsidRPr="005F09F3" w:rsidRDefault="00B750CB" w:rsidP="005F09F3">
      <w:pPr>
        <w:jc w:val="center"/>
        <w:rPr>
          <w:rFonts w:ascii="メイリオ" w:eastAsia="メイリオ" w:hAnsi="メイリオ"/>
          <w:sz w:val="24"/>
          <w:szCs w:val="24"/>
        </w:rPr>
      </w:pPr>
      <w:r w:rsidRPr="00B750CB">
        <w:rPr>
          <w:rFonts w:ascii="メイリオ" w:eastAsia="メイリオ" w:hAnsi="メイリオ" w:hint="eastAsia"/>
          <w:sz w:val="24"/>
          <w:szCs w:val="24"/>
        </w:rPr>
        <w:t>日ユ協連に毎月継続的に寄付できる仕組みができました！</w:t>
      </w:r>
    </w:p>
    <w:p w:rsidR="00B750CB" w:rsidRDefault="007D73D4" w:rsidP="00B750CB">
      <w:pPr>
        <w:jc w:val="center"/>
        <w:rPr>
          <w:rFonts w:ascii="メイリオ" w:eastAsia="メイリオ" w:hAnsi="メイリオ"/>
          <w:sz w:val="24"/>
          <w:szCs w:val="24"/>
        </w:rPr>
      </w:pPr>
      <w:r w:rsidRPr="00B750CB">
        <w:rPr>
          <w:rFonts w:ascii="メイリオ" w:eastAsia="メイリオ" w:hAnsi="メイリオ" w:hint="eastAsia"/>
          <w:b/>
          <w:sz w:val="24"/>
          <w:szCs w:val="24"/>
          <w:u w:val="single"/>
        </w:rPr>
        <w:t>7月</w:t>
      </w:r>
      <w:r w:rsidR="00360BF5">
        <w:rPr>
          <w:rFonts w:ascii="メイリオ" w:eastAsia="メイリオ" w:hAnsi="メイリオ" w:hint="eastAsia"/>
          <w:b/>
          <w:sz w:val="24"/>
          <w:szCs w:val="24"/>
          <w:u w:val="single"/>
        </w:rPr>
        <w:t>６</w:t>
      </w:r>
      <w:r w:rsidRPr="00B750CB">
        <w:rPr>
          <w:rFonts w:ascii="メイリオ" w:eastAsia="メイリオ" w:hAnsi="メイリオ" w:hint="eastAsia"/>
          <w:b/>
          <w:sz w:val="24"/>
          <w:szCs w:val="24"/>
          <w:u w:val="single"/>
        </w:rPr>
        <w:t>日</w:t>
      </w:r>
      <w:r w:rsidRPr="00B750CB">
        <w:rPr>
          <w:rFonts w:ascii="メイリオ" w:eastAsia="メイリオ" w:hAnsi="メイリオ" w:hint="eastAsia"/>
          <w:sz w:val="24"/>
          <w:szCs w:val="24"/>
          <w:u w:val="single"/>
        </w:rPr>
        <w:t>から利用可</w:t>
      </w:r>
      <w:bookmarkStart w:id="0" w:name="_GoBack"/>
      <w:bookmarkEnd w:id="0"/>
      <w:r w:rsidRPr="00B750CB">
        <w:rPr>
          <w:rFonts w:ascii="メイリオ" w:eastAsia="メイリオ" w:hAnsi="メイリオ" w:hint="eastAsia"/>
          <w:sz w:val="24"/>
          <w:szCs w:val="24"/>
          <w:u w:val="single"/>
        </w:rPr>
        <w:t>能</w:t>
      </w:r>
      <w:r w:rsidRPr="00B750CB">
        <w:rPr>
          <w:rFonts w:ascii="メイリオ" w:eastAsia="メイリオ" w:hAnsi="メイリオ" w:hint="eastAsia"/>
          <w:sz w:val="24"/>
          <w:szCs w:val="24"/>
        </w:rPr>
        <w:t>で、</w:t>
      </w:r>
      <w:r w:rsidRPr="00B750CB">
        <w:rPr>
          <w:rFonts w:ascii="メイリオ" w:eastAsia="メイリオ" w:hAnsi="メイリオ" w:hint="eastAsia"/>
          <w:b/>
          <w:sz w:val="24"/>
          <w:szCs w:val="24"/>
        </w:rPr>
        <w:t>1回限りの寄付</w:t>
      </w:r>
      <w:r w:rsidRPr="00B750CB">
        <w:rPr>
          <w:rFonts w:ascii="メイリオ" w:eastAsia="メイリオ" w:hAnsi="メイリオ" w:hint="eastAsia"/>
          <w:sz w:val="24"/>
          <w:szCs w:val="24"/>
        </w:rPr>
        <w:t>も選べます。</w:t>
      </w:r>
    </w:p>
    <w:p w:rsidR="00B750CB" w:rsidRDefault="00B750CB" w:rsidP="007D73D4">
      <w:pPr>
        <w:rPr>
          <w:rFonts w:ascii="メイリオ" w:eastAsia="メイリオ" w:hAnsi="メイリオ"/>
          <w:sz w:val="24"/>
          <w:szCs w:val="24"/>
        </w:rPr>
      </w:pPr>
    </w:p>
    <w:p w:rsidR="00B750CB" w:rsidRPr="00B750CB" w:rsidRDefault="00B750CB" w:rsidP="007D73D4">
      <w:pPr>
        <w:rPr>
          <w:rFonts w:ascii="メイリオ" w:eastAsia="メイリオ" w:hAnsi="メイリオ"/>
          <w:sz w:val="24"/>
          <w:szCs w:val="24"/>
          <w:bdr w:val="single" w:sz="4" w:space="0" w:color="auto"/>
        </w:rPr>
      </w:pPr>
      <w:r w:rsidRPr="00B750CB">
        <w:rPr>
          <w:rFonts w:ascii="メイリオ" w:eastAsia="メイリオ" w:hAnsi="メイリオ" w:hint="eastAsia"/>
          <w:sz w:val="24"/>
          <w:szCs w:val="24"/>
          <w:bdr w:val="single" w:sz="4" w:space="0" w:color="auto"/>
        </w:rPr>
        <w:t>どうやって寄付するの？</w:t>
      </w:r>
    </w:p>
    <w:p w:rsidR="007D73D4" w:rsidRDefault="002F7B83" w:rsidP="007D73D4">
      <w:pPr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7月</w:t>
      </w:r>
      <w:r w:rsidR="00BD2547">
        <w:rPr>
          <w:rFonts w:ascii="メイリオ" w:eastAsia="メイリオ" w:hAnsi="メイリオ" w:hint="eastAsia"/>
          <w:sz w:val="24"/>
          <w:szCs w:val="24"/>
        </w:rPr>
        <w:t>6</w:t>
      </w:r>
      <w:r>
        <w:rPr>
          <w:rFonts w:ascii="メイリオ" w:eastAsia="メイリオ" w:hAnsi="メイリオ" w:hint="eastAsia"/>
          <w:sz w:val="24"/>
          <w:szCs w:val="24"/>
        </w:rPr>
        <w:t>日以降、</w:t>
      </w:r>
      <w:r w:rsidR="007D73D4" w:rsidRPr="00B750CB">
        <w:rPr>
          <w:rFonts w:ascii="メイリオ" w:eastAsia="メイリオ" w:hAnsi="メイリオ" w:hint="eastAsia"/>
          <w:sz w:val="24"/>
          <w:szCs w:val="24"/>
        </w:rPr>
        <w:t>下記にアクセスし、</w:t>
      </w:r>
      <w:r w:rsidR="00823540">
        <w:rPr>
          <w:rFonts w:ascii="メイリオ" w:eastAsia="メイリオ" w:hAnsi="メイリオ" w:hint="eastAsia"/>
          <w:sz w:val="24"/>
          <w:szCs w:val="24"/>
        </w:rPr>
        <w:t>「期間」と「金額</w:t>
      </w:r>
      <w:r w:rsidR="007D73D4" w:rsidRPr="00B750CB">
        <w:rPr>
          <w:rFonts w:ascii="メイリオ" w:eastAsia="メイリオ" w:hAnsi="メイリオ" w:hint="eastAsia"/>
          <w:sz w:val="24"/>
          <w:szCs w:val="24"/>
        </w:rPr>
        <w:t>」をお選びください。</w:t>
      </w:r>
    </w:p>
    <w:p w:rsidR="007D73D4" w:rsidRPr="00B750CB" w:rsidRDefault="00823540" w:rsidP="007D73D4">
      <w:pPr>
        <w:rPr>
          <w:rFonts w:ascii="メイリオ" w:eastAsia="メイリオ" w:hAnsi="メイリオ"/>
          <w:sz w:val="24"/>
          <w:szCs w:val="24"/>
        </w:rPr>
      </w:pPr>
      <w:r w:rsidRPr="00B750CB">
        <w:rPr>
          <w:rFonts w:ascii="メイリオ" w:eastAsia="メイリオ" w:hAnsi="メイリオ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2272665</wp:posOffset>
            </wp:positionH>
            <wp:positionV relativeFrom="paragraph">
              <wp:posOffset>425450</wp:posOffset>
            </wp:positionV>
            <wp:extent cx="981000" cy="981000"/>
            <wp:effectExtent l="0" t="0" r="0" b="0"/>
            <wp:wrapSquare wrapText="bothSides"/>
            <wp:docPr id="2" name="図 2" descr="R:\03_広報\ソフトバンク\かざして募金QRコー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:\03_広報\ソフトバンク\かざして募金QRコード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00" cy="9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50CB">
        <w:rPr>
          <w:rFonts w:ascii="メイリオ" w:eastAsia="メイリオ" w:hAnsi="メイリオ" w:hint="eastAsia"/>
          <w:sz w:val="24"/>
          <w:szCs w:val="24"/>
        </w:rPr>
        <w:t>寄付額は</w:t>
      </w:r>
      <w:r w:rsidR="00B750CB" w:rsidRPr="00B750CB">
        <w:rPr>
          <w:rFonts w:ascii="メイリオ" w:eastAsia="メイリオ" w:hAnsi="メイリオ" w:hint="eastAsia"/>
          <w:b/>
          <w:sz w:val="24"/>
          <w:szCs w:val="24"/>
        </w:rPr>
        <w:t>月100円から</w:t>
      </w:r>
      <w:r w:rsidR="00B750CB">
        <w:rPr>
          <w:rFonts w:ascii="メイリオ" w:eastAsia="メイリオ" w:hAnsi="メイリオ" w:hint="eastAsia"/>
          <w:sz w:val="24"/>
          <w:szCs w:val="24"/>
        </w:rPr>
        <w:t>設定できます。</w:t>
      </w:r>
    </w:p>
    <w:p w:rsidR="007D73D4" w:rsidRPr="00B750CB" w:rsidRDefault="007D73D4" w:rsidP="007D73D4">
      <w:pPr>
        <w:rPr>
          <w:rFonts w:ascii="メイリオ" w:eastAsia="メイリオ" w:hAnsi="メイリオ"/>
        </w:rPr>
      </w:pPr>
    </w:p>
    <w:p w:rsidR="00B750CB" w:rsidRDefault="00B750CB" w:rsidP="007D73D4">
      <w:pPr>
        <w:rPr>
          <w:rFonts w:ascii="メイリオ" w:eastAsia="メイリオ" w:hAnsi="メイリオ"/>
        </w:rPr>
      </w:pPr>
    </w:p>
    <w:p w:rsidR="00823540" w:rsidRPr="00B750CB" w:rsidRDefault="00BD2547" w:rsidP="007D73D4">
      <w:pPr>
        <w:rPr>
          <w:rFonts w:ascii="メイリオ" w:eastAsia="メイリオ" w:hAnsi="メイリオ"/>
        </w:rPr>
      </w:pPr>
      <w:hyperlink r:id="rId9" w:history="1">
        <w:r w:rsidR="00823540" w:rsidRPr="00823540">
          <w:rPr>
            <w:rStyle w:val="a3"/>
            <w:rFonts w:ascii="メイリオ" w:eastAsia="メイリオ" w:hAnsi="メイリオ"/>
          </w:rPr>
          <w:t>https://ent.mb.softbank.jp/apl/charity/sp/careerSelect.jsp?corp=462</w:t>
        </w:r>
      </w:hyperlink>
    </w:p>
    <w:p w:rsidR="00A561EE" w:rsidRDefault="00B750CB" w:rsidP="007D73D4">
      <w:pPr>
        <w:rPr>
          <w:rFonts w:ascii="メイリオ" w:eastAsia="メイリオ" w:hAnsi="メイリオ"/>
          <w:szCs w:val="21"/>
        </w:rPr>
      </w:pPr>
      <w:r w:rsidRPr="00B750CB">
        <w:rPr>
          <w:rFonts w:ascii="メイリオ" w:eastAsia="メイリオ" w:hAnsi="メイリオ" w:hint="eastAsia"/>
          <w:szCs w:val="21"/>
        </w:rPr>
        <w:t>★</w:t>
      </w:r>
      <w:r w:rsidR="007D73D4" w:rsidRPr="00B750CB">
        <w:rPr>
          <w:rFonts w:ascii="メイリオ" w:eastAsia="メイリオ" w:hAnsi="メイリオ" w:hint="eastAsia"/>
          <w:szCs w:val="21"/>
        </w:rPr>
        <w:t>ソフトバンクの</w:t>
      </w:r>
      <w:r w:rsidR="007D73D4" w:rsidRPr="00B750CB">
        <w:rPr>
          <w:rFonts w:ascii="メイリオ" w:eastAsia="メイリオ" w:hAnsi="メイリオ"/>
          <w:szCs w:val="21"/>
        </w:rPr>
        <w:t>iPhone</w:t>
      </w:r>
      <w:r w:rsidR="007D73D4" w:rsidRPr="00B750CB">
        <w:rPr>
          <w:rFonts w:ascii="メイリオ" w:eastAsia="メイリオ" w:hAnsi="メイリオ" w:hint="eastAsia"/>
          <w:szCs w:val="21"/>
        </w:rPr>
        <w:t>やスマートフォン利用者は、毎月の携帯電話の利用料と一緒に</w:t>
      </w:r>
    </w:p>
    <w:p w:rsidR="007D73D4" w:rsidRDefault="00B750CB" w:rsidP="007D73D4">
      <w:pPr>
        <w:rPr>
          <w:rFonts w:ascii="メイリオ" w:eastAsia="メイリオ" w:hAnsi="メイリオ"/>
          <w:bCs/>
          <w:szCs w:val="21"/>
        </w:rPr>
      </w:pPr>
      <w:r w:rsidRPr="00B750CB">
        <w:rPr>
          <w:rFonts w:ascii="メイリオ" w:eastAsia="メイリオ" w:hAnsi="メイリオ" w:hint="eastAsia"/>
          <w:bCs/>
          <w:szCs w:val="21"/>
        </w:rPr>
        <w:t>簡</w:t>
      </w:r>
      <w:r w:rsidR="007D73D4" w:rsidRPr="00B750CB">
        <w:rPr>
          <w:rFonts w:ascii="メイリオ" w:eastAsia="メイリオ" w:hAnsi="メイリオ"/>
          <w:bCs/>
          <w:szCs w:val="21"/>
        </w:rPr>
        <w:t>単にご寄付いただけます</w:t>
      </w:r>
      <w:r w:rsidR="007D73D4" w:rsidRPr="00B750CB">
        <w:rPr>
          <w:rFonts w:ascii="メイリオ" w:eastAsia="メイリオ" w:hAnsi="メイリオ" w:hint="eastAsia"/>
          <w:szCs w:val="21"/>
        </w:rPr>
        <w:t>。</w:t>
      </w:r>
      <w:r w:rsidR="007D73D4" w:rsidRPr="00B750CB">
        <w:rPr>
          <w:rFonts w:ascii="メイリオ" w:eastAsia="メイリオ" w:hAnsi="メイリオ"/>
          <w:bCs/>
          <w:szCs w:val="21"/>
        </w:rPr>
        <w:t>それ以外の方は、クレジットカードでのお支払いも可能です。</w:t>
      </w:r>
    </w:p>
    <w:p w:rsidR="002F7B83" w:rsidRDefault="002F7B83" w:rsidP="00B750CB">
      <w:pPr>
        <w:jc w:val="center"/>
        <w:rPr>
          <w:rFonts w:ascii="メイリオ" w:eastAsia="メイリオ" w:hAnsi="メイリオ"/>
          <w:bCs/>
          <w:szCs w:val="21"/>
        </w:rPr>
      </w:pPr>
    </w:p>
    <w:p w:rsidR="007D73D4" w:rsidRPr="00B750CB" w:rsidRDefault="007D73D4" w:rsidP="00B750CB">
      <w:pPr>
        <w:jc w:val="center"/>
        <w:rPr>
          <w:rFonts w:ascii="メイリオ" w:eastAsia="メイリオ" w:hAnsi="メイリオ"/>
          <w:sz w:val="24"/>
          <w:szCs w:val="24"/>
        </w:rPr>
      </w:pPr>
      <w:r w:rsidRPr="00B750CB">
        <w:rPr>
          <w:rFonts w:ascii="メイリオ" w:eastAsia="メイリオ" w:hAnsi="メイリオ"/>
          <w:b/>
          <w:bCs/>
          <w:sz w:val="24"/>
          <w:szCs w:val="24"/>
        </w:rPr>
        <w:t>みなさまからのご支援をお待ちしています。</w:t>
      </w:r>
    </w:p>
    <w:sectPr w:rsidR="007D73D4" w:rsidRPr="00B750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F10" w:rsidRDefault="00A72F10" w:rsidP="00A72F10">
      <w:r>
        <w:separator/>
      </w:r>
    </w:p>
  </w:endnote>
  <w:endnote w:type="continuationSeparator" w:id="0">
    <w:p w:rsidR="00A72F10" w:rsidRDefault="00A72F10" w:rsidP="00A72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F19" w:rsidRDefault="00673F1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F10" w:rsidRDefault="00BD3C1A" w:rsidP="00673F19">
    <w:pPr>
      <w:pStyle w:val="a8"/>
      <w:jc w:val="center"/>
    </w:pPr>
    <w:r w:rsidRPr="00BD3C1A">
      <w:rPr>
        <w:noProof/>
      </w:rPr>
      <w:drawing>
        <wp:inline distT="0" distB="0" distL="0" distR="0">
          <wp:extent cx="2809898" cy="669925"/>
          <wp:effectExtent l="0" t="0" r="9525" b="0"/>
          <wp:docPr id="3" name="図 3" descr="Q:\普及広報活動\13_ロゴ\よく使うロゴ\logo-0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普及広報活動\13_ロゴ\よく使うロゴ\logo-0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9537" cy="681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F19" w:rsidRDefault="00673F1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F10" w:rsidRDefault="00A72F10" w:rsidP="00A72F10">
      <w:r>
        <w:separator/>
      </w:r>
    </w:p>
  </w:footnote>
  <w:footnote w:type="continuationSeparator" w:id="0">
    <w:p w:rsidR="00A72F10" w:rsidRDefault="00A72F10" w:rsidP="00A72F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F19" w:rsidRDefault="00673F1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F19" w:rsidRDefault="00673F1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F19" w:rsidRDefault="00673F1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3D4"/>
    <w:rsid w:val="002F7B83"/>
    <w:rsid w:val="00360BF5"/>
    <w:rsid w:val="005F09F3"/>
    <w:rsid w:val="00673F19"/>
    <w:rsid w:val="007D73D4"/>
    <w:rsid w:val="00821E6E"/>
    <w:rsid w:val="00823540"/>
    <w:rsid w:val="00A561EE"/>
    <w:rsid w:val="00A72F10"/>
    <w:rsid w:val="00B750CB"/>
    <w:rsid w:val="00BD2547"/>
    <w:rsid w:val="00BD3C1A"/>
    <w:rsid w:val="00D042FA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A3FE13-1D80-4D56-BC64-2B220CD88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73D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50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750C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72F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72F10"/>
  </w:style>
  <w:style w:type="paragraph" w:styleId="a8">
    <w:name w:val="footer"/>
    <w:basedOn w:val="a"/>
    <w:link w:val="a9"/>
    <w:uiPriority w:val="99"/>
    <w:unhideWhenUsed/>
    <w:rsid w:val="00A72F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72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nt.mb.softbank.jp/apl/charity/sp/careerSelect.jsp?corp=462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80464-D64C-4CCC-8A1E-A8B328C0D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 まり子</dc:creator>
  <cp:keywords/>
  <dc:description/>
  <cp:lastModifiedBy>木村 まり子</cp:lastModifiedBy>
  <cp:revision>3</cp:revision>
  <cp:lastPrinted>2018-06-15T04:55:00Z</cp:lastPrinted>
  <dcterms:created xsi:type="dcterms:W3CDTF">2018-06-22T03:06:00Z</dcterms:created>
  <dcterms:modified xsi:type="dcterms:W3CDTF">2018-06-22T03:06:00Z</dcterms:modified>
</cp:coreProperties>
</file>