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5854" w14:textId="6ED998FD" w:rsidR="00714B78" w:rsidRPr="00714B78" w:rsidRDefault="00714B78" w:rsidP="00714B78">
      <w:pPr>
        <w:jc w:val="center"/>
        <w:rPr>
          <w:rFonts w:ascii="BIZ UDPゴシック" w:eastAsia="BIZ UDPゴシック" w:hAnsi="BIZ UDPゴシック"/>
          <w:b/>
          <w:bCs/>
          <w:sz w:val="28"/>
          <w:szCs w:val="28"/>
        </w:rPr>
      </w:pPr>
      <w:r w:rsidRPr="00714B78">
        <w:rPr>
          <w:rFonts w:ascii="BIZ UDPゴシック" w:eastAsia="BIZ UDPゴシック" w:hAnsi="BIZ UDPゴシック" w:hint="eastAsia"/>
          <w:b/>
          <w:bCs/>
          <w:sz w:val="28"/>
          <w:szCs w:val="28"/>
        </w:rPr>
        <w:t>遺贈パンフレット　注文書</w:t>
      </w:r>
    </w:p>
    <w:p w14:paraId="05AA3427" w14:textId="77777777" w:rsidR="00714B78" w:rsidRPr="00714B78" w:rsidRDefault="00714B78">
      <w:pPr>
        <w:rPr>
          <w:rFonts w:ascii="BIZ UDPゴシック" w:eastAsia="BIZ UDPゴシック" w:hAnsi="BIZ UDPゴシック"/>
          <w:b/>
          <w:bCs/>
        </w:rPr>
      </w:pPr>
    </w:p>
    <w:p w14:paraId="17DE6660" w14:textId="004E4B04" w:rsidR="00714B78" w:rsidRDefault="00714B78" w:rsidP="00714B78">
      <w:pPr>
        <w:ind w:firstLineChars="100" w:firstLine="210"/>
        <w:rPr>
          <w:rFonts w:ascii="BIZ UDPゴシック" w:eastAsia="BIZ UDPゴシック" w:hAnsi="BIZ UDPゴシック"/>
        </w:rPr>
      </w:pPr>
      <w:r w:rsidRPr="00714B78">
        <w:rPr>
          <w:rFonts w:ascii="BIZ UDPゴシック" w:eastAsia="BIZ UDPゴシック" w:hAnsi="BIZ UDPゴシック" w:hint="eastAsia"/>
        </w:rPr>
        <w:t>日本ユネスコ協会連盟では、「遺贈」に関するパンフレットをご用意しています。</w:t>
      </w:r>
    </w:p>
    <w:p w14:paraId="74193724" w14:textId="77777777" w:rsidR="00372675" w:rsidRDefault="00FB551B" w:rsidP="002B79C0">
      <w:pPr>
        <w:ind w:firstLineChars="100" w:firstLine="210"/>
        <w:rPr>
          <w:rFonts w:ascii="BIZ UDPゴシック" w:eastAsia="BIZ UDPゴシック" w:hAnsi="BIZ UDPゴシック"/>
        </w:rPr>
      </w:pPr>
      <w:r>
        <w:rPr>
          <w:rFonts w:ascii="BIZ UDPゴシック" w:eastAsia="BIZ UDPゴシック" w:hAnsi="BIZ UDPゴシック" w:hint="eastAsia"/>
        </w:rPr>
        <w:t>遺言・</w:t>
      </w:r>
      <w:r w:rsidR="00714B78" w:rsidRPr="00714B78">
        <w:rPr>
          <w:rFonts w:ascii="BIZ UDPゴシック" w:eastAsia="BIZ UDPゴシック" w:hAnsi="BIZ UDPゴシック" w:hint="eastAsia"/>
        </w:rPr>
        <w:t>相続</w:t>
      </w:r>
      <w:r>
        <w:rPr>
          <w:rFonts w:ascii="BIZ UDPゴシック" w:eastAsia="BIZ UDPゴシック" w:hAnsi="BIZ UDPゴシック" w:hint="eastAsia"/>
        </w:rPr>
        <w:t>関連</w:t>
      </w:r>
      <w:r w:rsidR="00714B78" w:rsidRPr="00714B78">
        <w:rPr>
          <w:rFonts w:ascii="BIZ UDPゴシック" w:eastAsia="BIZ UDPゴシック" w:hAnsi="BIZ UDPゴシック" w:hint="eastAsia"/>
        </w:rPr>
        <w:t>業務を</w:t>
      </w:r>
      <w:r>
        <w:rPr>
          <w:rFonts w:ascii="BIZ UDPゴシック" w:eastAsia="BIZ UDPゴシック" w:hAnsi="BIZ UDPゴシック" w:hint="eastAsia"/>
        </w:rPr>
        <w:t>扱う</w:t>
      </w:r>
      <w:r w:rsidR="00714B78" w:rsidRPr="00714B78">
        <w:rPr>
          <w:rFonts w:ascii="BIZ UDPゴシック" w:eastAsia="BIZ UDPゴシック" w:hAnsi="BIZ UDPゴシック" w:hint="eastAsia"/>
        </w:rPr>
        <w:t>地域の銀行・信託銀行</w:t>
      </w:r>
      <w:r>
        <w:rPr>
          <w:rFonts w:ascii="BIZ UDPゴシック" w:eastAsia="BIZ UDPゴシック" w:hAnsi="BIZ UDPゴシック" w:hint="eastAsia"/>
        </w:rPr>
        <w:t>・士業</w:t>
      </w:r>
      <w:r w:rsidR="00606BD1">
        <w:rPr>
          <w:rFonts w:ascii="BIZ UDPゴシック" w:eastAsia="BIZ UDPゴシック" w:hAnsi="BIZ UDPゴシック" w:hint="eastAsia"/>
        </w:rPr>
        <w:t>の方々</w:t>
      </w:r>
      <w:r w:rsidR="00F42553">
        <w:rPr>
          <w:rFonts w:ascii="BIZ UDPゴシック" w:eastAsia="BIZ UDPゴシック" w:hAnsi="BIZ UDPゴシック" w:hint="eastAsia"/>
        </w:rPr>
        <w:t>など</w:t>
      </w:r>
      <w:r>
        <w:rPr>
          <w:rFonts w:ascii="BIZ UDPゴシック" w:eastAsia="BIZ UDPゴシック" w:hAnsi="BIZ UDPゴシック" w:hint="eastAsia"/>
        </w:rPr>
        <w:t>へのご案内や</w:t>
      </w:r>
      <w:r w:rsidR="00714B78" w:rsidRPr="00714B78">
        <w:rPr>
          <w:rFonts w:ascii="BIZ UDPゴシック" w:eastAsia="BIZ UDPゴシック" w:hAnsi="BIZ UDPゴシック" w:hint="eastAsia"/>
        </w:rPr>
        <w:t>、イベント</w:t>
      </w:r>
      <w:r w:rsidR="00714B78">
        <w:rPr>
          <w:rFonts w:ascii="BIZ UDPゴシック" w:eastAsia="BIZ UDPゴシック" w:hAnsi="BIZ UDPゴシック" w:hint="eastAsia"/>
        </w:rPr>
        <w:t>・</w:t>
      </w:r>
      <w:r w:rsidR="00714B78" w:rsidRPr="00714B78">
        <w:rPr>
          <w:rFonts w:ascii="BIZ UDPゴシック" w:eastAsia="BIZ UDPゴシック" w:hAnsi="BIZ UDPゴシック" w:hint="eastAsia"/>
        </w:rPr>
        <w:t>会合などで配布していただける</w:t>
      </w:r>
      <w:r w:rsidR="00606BD1">
        <w:rPr>
          <w:rFonts w:ascii="BIZ UDPゴシック" w:eastAsia="BIZ UDPゴシック" w:hAnsi="BIZ UDPゴシック" w:hint="eastAsia"/>
        </w:rPr>
        <w:t>ユネスコ</w:t>
      </w:r>
      <w:r w:rsidR="00714B78" w:rsidRPr="00714B78">
        <w:rPr>
          <w:rFonts w:ascii="BIZ UDPゴシック" w:eastAsia="BIZ UDPゴシック" w:hAnsi="BIZ UDPゴシック" w:hint="eastAsia"/>
        </w:rPr>
        <w:t>協会・クラブがありましたら、必要部数をお申込みください。</w:t>
      </w:r>
    </w:p>
    <w:p w14:paraId="21981E65" w14:textId="07F02469" w:rsidR="00714B78" w:rsidRPr="00714B78" w:rsidRDefault="002B79C0" w:rsidP="002B79C0">
      <w:pPr>
        <w:ind w:firstLineChars="100" w:firstLine="210"/>
        <w:rPr>
          <w:rFonts w:ascii="BIZ UDPゴシック" w:eastAsia="BIZ UDPゴシック" w:hAnsi="BIZ UDPゴシック"/>
        </w:rPr>
      </w:pPr>
      <w:r>
        <w:rPr>
          <w:rFonts w:ascii="BIZ UDPゴシック" w:eastAsia="BIZ UDPゴシック" w:hAnsi="BIZ UDPゴシック" w:hint="eastAsia"/>
        </w:rPr>
        <w:t>日本ユネスコ協会連盟の遺贈の受け入れ周知にあたり、</w:t>
      </w:r>
      <w:r w:rsidR="00714B78" w:rsidRPr="00714B78">
        <w:rPr>
          <w:rFonts w:ascii="BIZ UDPゴシック" w:eastAsia="BIZ UDPゴシック" w:hAnsi="BIZ UDPゴシック" w:hint="eastAsia"/>
        </w:rPr>
        <w:t>皆さまのご協力をお願いいたします。</w:t>
      </w:r>
    </w:p>
    <w:p w14:paraId="2E96568F" w14:textId="77777777" w:rsidR="00C064E3" w:rsidRDefault="00C064E3" w:rsidP="00372675">
      <w:pPr>
        <w:spacing w:line="0" w:lineRule="atLeast"/>
        <w:ind w:firstLineChars="100" w:firstLine="210"/>
        <w:rPr>
          <w:rFonts w:ascii="BIZ UDPゴシック" w:eastAsia="BIZ UDPゴシック" w:hAnsi="BIZ UDPゴシック"/>
          <w:szCs w:val="21"/>
        </w:rPr>
      </w:pPr>
    </w:p>
    <w:p w14:paraId="021C5C74" w14:textId="25FB23BA" w:rsidR="00C567DF" w:rsidRPr="00C567DF" w:rsidRDefault="00A5582C" w:rsidP="00372675">
      <w:pPr>
        <w:spacing w:line="0" w:lineRule="atLeast"/>
        <w:ind w:firstLineChars="100" w:firstLine="210"/>
        <w:rPr>
          <w:rFonts w:ascii="BIZ UDPゴシック" w:eastAsia="BIZ UDPゴシック" w:hAnsi="BIZ UDPゴシック"/>
          <w:sz w:val="18"/>
          <w:szCs w:val="18"/>
        </w:rPr>
      </w:pPr>
      <w:r w:rsidRPr="002B79C0">
        <w:rPr>
          <w:rFonts w:ascii="BIZ UDPゴシック" w:eastAsia="BIZ UDPゴシック" w:hAnsi="BIZ UDPゴシック" w:hint="eastAsia"/>
          <w:szCs w:val="21"/>
        </w:rPr>
        <w:t>【</w:t>
      </w:r>
      <w:r w:rsidRPr="002B79C0">
        <w:rPr>
          <w:rFonts w:ascii="BIZ UDPゴシック" w:eastAsia="BIZ UDPゴシック" w:hAnsi="BIZ UDPゴシック" w:hint="eastAsia"/>
          <w:szCs w:val="21"/>
        </w:rPr>
        <w:t>注文先</w:t>
      </w:r>
      <w:r w:rsidR="002B79C0" w:rsidRPr="002B79C0">
        <w:rPr>
          <w:rFonts w:ascii="BIZ UDPゴシック" w:eastAsia="BIZ UDPゴシック" w:hAnsi="BIZ UDPゴシック" w:hint="eastAsia"/>
          <w:szCs w:val="21"/>
        </w:rPr>
        <w:t>・問い合わせ先</w:t>
      </w:r>
      <w:r w:rsidRPr="002B79C0">
        <w:rPr>
          <w:rFonts w:ascii="BIZ UDPゴシック" w:eastAsia="BIZ UDPゴシック" w:hAnsi="BIZ UDPゴシック" w:hint="eastAsia"/>
          <w:szCs w:val="21"/>
        </w:rPr>
        <w:t>】</w:t>
      </w:r>
      <w:r w:rsidR="00C567DF">
        <w:rPr>
          <w:rFonts w:ascii="BIZ UDPゴシック" w:eastAsia="BIZ UDPゴシック" w:hAnsi="BIZ UDPゴシック" w:hint="eastAsia"/>
          <w:szCs w:val="21"/>
        </w:rPr>
        <w:t xml:space="preserve">　 </w:t>
      </w:r>
      <w:r w:rsidR="00C567DF">
        <w:rPr>
          <w:rFonts w:ascii="BIZ UDPゴシック" w:eastAsia="BIZ UDPゴシック" w:hAnsi="BIZ UDPゴシック" w:hint="eastAsia"/>
          <w:sz w:val="18"/>
          <w:szCs w:val="18"/>
        </w:rPr>
        <w:t>本</w:t>
      </w:r>
      <w:r w:rsidR="00C567DF" w:rsidRPr="00C567DF">
        <w:rPr>
          <w:rFonts w:ascii="BIZ UDPゴシック" w:eastAsia="BIZ UDPゴシック" w:hAnsi="BIZ UDPゴシック" w:hint="eastAsia"/>
          <w:sz w:val="18"/>
          <w:szCs w:val="18"/>
        </w:rPr>
        <w:t>注文書のご利用または必要事項をご連絡ください。</w:t>
      </w:r>
    </w:p>
    <w:p w14:paraId="38849A75" w14:textId="1EDD5CB8" w:rsidR="00A5582C" w:rsidRPr="00C567DF" w:rsidRDefault="00A5582C" w:rsidP="00A5582C">
      <w:pPr>
        <w:rPr>
          <w:rFonts w:ascii="BIZ UDPゴシック" w:eastAsia="BIZ UDPゴシック" w:hAnsi="BIZ UDPゴシック" w:hint="eastAsia"/>
          <w:sz w:val="22"/>
          <w:u w:val="single"/>
        </w:rPr>
      </w:pPr>
      <w:r w:rsidRPr="002B79C0">
        <w:rPr>
          <w:rFonts w:ascii="BIZ UDPゴシック" w:eastAsia="BIZ UDPゴシック" w:hAnsi="BIZ UDPゴシック" w:hint="eastAsia"/>
          <w:szCs w:val="21"/>
        </w:rPr>
        <w:t xml:space="preserve">　</w:t>
      </w:r>
      <w:r w:rsidR="002B79C0" w:rsidRPr="00C567DF">
        <w:rPr>
          <w:rFonts w:ascii="BIZ UDPゴシック" w:eastAsia="BIZ UDPゴシック" w:hAnsi="BIZ UDPゴシック" w:hint="eastAsia"/>
          <w:szCs w:val="21"/>
        </w:rPr>
        <w:t xml:space="preserve">　</w:t>
      </w:r>
      <w:r w:rsidRPr="00C567DF">
        <w:rPr>
          <w:rFonts w:ascii="BIZ UDPゴシック" w:eastAsia="BIZ UDPゴシック" w:hAnsi="BIZ UDPゴシック" w:hint="eastAsia"/>
          <w:sz w:val="22"/>
          <w:u w:val="single"/>
        </w:rPr>
        <w:t>日本ユネスコ協会連盟　企画広報部　遺贈担当 宛</w:t>
      </w:r>
    </w:p>
    <w:p w14:paraId="009330DE" w14:textId="6A0A3034" w:rsidR="00A5582C" w:rsidRPr="002B79C0" w:rsidRDefault="00A5582C" w:rsidP="00C567DF">
      <w:pPr>
        <w:rPr>
          <w:rFonts w:ascii="BIZ UDPゴシック" w:eastAsia="BIZ UDPゴシック" w:hAnsi="BIZ UDPゴシック"/>
          <w:szCs w:val="21"/>
        </w:rPr>
      </w:pPr>
      <w:r w:rsidRPr="002B79C0">
        <w:rPr>
          <w:rFonts w:ascii="BIZ UDPゴシック" w:eastAsia="BIZ UDPゴシック" w:hAnsi="BIZ UDPゴシック" w:hint="eastAsia"/>
          <w:szCs w:val="21"/>
        </w:rPr>
        <w:t xml:space="preserve">　</w:t>
      </w:r>
      <w:r w:rsidR="002B79C0" w:rsidRPr="002B79C0">
        <w:rPr>
          <w:rFonts w:ascii="BIZ UDPゴシック" w:eastAsia="BIZ UDPゴシック" w:hAnsi="BIZ UDPゴシック" w:hint="eastAsia"/>
          <w:szCs w:val="21"/>
        </w:rPr>
        <w:t xml:space="preserve">　</w:t>
      </w:r>
      <w:r w:rsidRPr="002B79C0">
        <w:rPr>
          <w:rFonts w:ascii="BIZ UDPゴシック" w:eastAsia="BIZ UDPゴシック" w:hAnsi="BIZ UDPゴシック" w:hint="eastAsia"/>
          <w:szCs w:val="21"/>
        </w:rPr>
        <w:t>電話</w:t>
      </w:r>
      <w:r w:rsidR="002B79C0">
        <w:rPr>
          <w:rFonts w:ascii="BIZ UDPゴシック" w:eastAsia="BIZ UDPゴシック" w:hAnsi="BIZ UDPゴシック" w:hint="eastAsia"/>
          <w:szCs w:val="21"/>
        </w:rPr>
        <w:t xml:space="preserve"> </w:t>
      </w:r>
      <w:r w:rsidRPr="002B79C0">
        <w:rPr>
          <w:rFonts w:ascii="BIZ UDPゴシック" w:eastAsia="BIZ UDPゴシック" w:hAnsi="BIZ UDPゴシック" w:hint="eastAsia"/>
          <w:szCs w:val="21"/>
        </w:rPr>
        <w:t>：03-5424-1121</w:t>
      </w:r>
      <w:r w:rsidR="00C567DF">
        <w:rPr>
          <w:rFonts w:ascii="BIZ UDPゴシック" w:eastAsia="BIZ UDPゴシック" w:hAnsi="BIZ UDPゴシック"/>
          <w:szCs w:val="21"/>
        </w:rPr>
        <w:t xml:space="preserve">     </w:t>
      </w:r>
      <w:r w:rsidRPr="002B79C0">
        <w:rPr>
          <w:rFonts w:ascii="BIZ UDPゴシック" w:eastAsia="BIZ UDPゴシック" w:hAnsi="BIZ UDPゴシック" w:hint="eastAsia"/>
          <w:szCs w:val="21"/>
        </w:rPr>
        <w:t>FAX：03-5424-1126</w:t>
      </w:r>
    </w:p>
    <w:p w14:paraId="00F79EB4" w14:textId="061BD9A0" w:rsidR="00A5582C" w:rsidRDefault="00A5582C" w:rsidP="00C567DF">
      <w:pPr>
        <w:rPr>
          <w:rFonts w:ascii="BIZ UDPゴシック" w:eastAsia="BIZ UDPゴシック" w:hAnsi="BIZ UDPゴシック"/>
          <w:szCs w:val="21"/>
        </w:rPr>
      </w:pPr>
      <w:r w:rsidRPr="002B79C0">
        <w:rPr>
          <w:rFonts w:ascii="BIZ UDPゴシック" w:eastAsia="BIZ UDPゴシック" w:hAnsi="BIZ UDPゴシック" w:hint="eastAsia"/>
          <w:szCs w:val="21"/>
        </w:rPr>
        <w:t xml:space="preserve">　</w:t>
      </w:r>
      <w:r w:rsidR="002B79C0" w:rsidRPr="002B79C0">
        <w:rPr>
          <w:rFonts w:ascii="BIZ UDPゴシック" w:eastAsia="BIZ UDPゴシック" w:hAnsi="BIZ UDPゴシック" w:hint="eastAsia"/>
          <w:szCs w:val="21"/>
        </w:rPr>
        <w:t xml:space="preserve">　</w:t>
      </w:r>
      <w:r w:rsidRPr="002B79C0">
        <w:rPr>
          <w:rFonts w:ascii="BIZ UDPゴシック" w:eastAsia="BIZ UDPゴシック" w:hAnsi="BIZ UDPゴシック" w:hint="eastAsia"/>
          <w:szCs w:val="21"/>
        </w:rPr>
        <w:t>メール：</w:t>
      </w:r>
      <w:hyperlink r:id="rId7" w:history="1">
        <w:r w:rsidR="00C567DF" w:rsidRPr="000D69B7">
          <w:rPr>
            <w:rStyle w:val="a9"/>
            <w:rFonts w:ascii="BIZ UDPゴシック" w:eastAsia="BIZ UDPゴシック" w:hAnsi="BIZ UDPゴシック" w:hint="eastAsia"/>
            <w:szCs w:val="21"/>
          </w:rPr>
          <w:t>k</w:t>
        </w:r>
        <w:r w:rsidR="00C567DF" w:rsidRPr="000D69B7">
          <w:rPr>
            <w:rStyle w:val="a9"/>
            <w:rFonts w:ascii="BIZ UDPゴシック" w:eastAsia="BIZ UDPゴシック" w:hAnsi="BIZ UDPゴシック"/>
            <w:szCs w:val="21"/>
          </w:rPr>
          <w:t>ikaku@unesco.or.jp</w:t>
        </w:r>
      </w:hyperlink>
      <w:r w:rsidR="00C567DF">
        <w:rPr>
          <w:rFonts w:ascii="BIZ UDPゴシック" w:eastAsia="BIZ UDPゴシック" w:hAnsi="BIZ UDPゴシック"/>
          <w:szCs w:val="21"/>
        </w:rPr>
        <w:t xml:space="preserve"> </w:t>
      </w:r>
      <w:r w:rsidR="002B79C0" w:rsidRPr="00C567DF">
        <w:rPr>
          <w:rFonts w:ascii="BIZ UDPゴシック" w:eastAsia="BIZ UDPゴシック" w:hAnsi="BIZ UDPゴシック"/>
          <w:szCs w:val="21"/>
        </w:rPr>
        <w:t xml:space="preserve"> </w:t>
      </w:r>
      <w:r w:rsidRPr="00C567DF">
        <w:rPr>
          <w:rFonts w:ascii="BIZ UDPゴシック" w:eastAsia="BIZ UDPゴシック" w:hAnsi="BIZ UDPゴシック" w:hint="eastAsia"/>
          <w:szCs w:val="21"/>
        </w:rPr>
        <w:t>（件名を「遺贈パンフレット注文書」としてください。）</w:t>
      </w:r>
    </w:p>
    <w:p w14:paraId="40CB1C47" w14:textId="7D1FF9C0" w:rsidR="00372675" w:rsidRDefault="00372675" w:rsidP="00372675">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372675">
        <w:rPr>
          <w:rFonts w:ascii="BIZ UDPゴシック" w:eastAsia="BIZ UDPゴシック" w:hAnsi="BIZ UDPゴシック" w:hint="eastAsia"/>
          <w:szCs w:val="21"/>
        </w:rPr>
        <w:t>※ご注文から1週間を目途に発送いたします。</w:t>
      </w:r>
    </w:p>
    <w:tbl>
      <w:tblPr>
        <w:tblStyle w:val="a3"/>
        <w:tblW w:w="8926" w:type="dxa"/>
        <w:tblLook w:val="04A0" w:firstRow="1" w:lastRow="0" w:firstColumn="1" w:lastColumn="0" w:noHBand="0" w:noVBand="1"/>
      </w:tblPr>
      <w:tblGrid>
        <w:gridCol w:w="4247"/>
        <w:gridCol w:w="4679"/>
      </w:tblGrid>
      <w:tr w:rsidR="00714B78" w14:paraId="3F75A83E" w14:textId="77777777" w:rsidTr="006462BD">
        <w:tc>
          <w:tcPr>
            <w:tcW w:w="8926" w:type="dxa"/>
            <w:gridSpan w:val="2"/>
          </w:tcPr>
          <w:p w14:paraId="18C7AE47" w14:textId="60B1DE58" w:rsidR="00714B78" w:rsidRPr="00714B78" w:rsidRDefault="00714B78" w:rsidP="00714B78">
            <w:pPr>
              <w:jc w:val="center"/>
              <w:rPr>
                <w:rFonts w:ascii="BIZ UDPゴシック" w:eastAsia="BIZ UDPゴシック" w:hAnsi="BIZ UDPゴシック"/>
                <w:b/>
                <w:bCs/>
                <w:sz w:val="28"/>
                <w:szCs w:val="28"/>
              </w:rPr>
            </w:pPr>
            <w:r w:rsidRPr="00714B78">
              <w:rPr>
                <w:rFonts w:ascii="BIZ UDPゴシック" w:eastAsia="BIZ UDPゴシック" w:hAnsi="BIZ UDPゴシック" w:hint="eastAsia"/>
                <w:b/>
                <w:bCs/>
                <w:sz w:val="28"/>
                <w:szCs w:val="28"/>
              </w:rPr>
              <w:t>遺贈パンフレット</w:t>
            </w:r>
            <w:r w:rsidR="00A5582C">
              <w:rPr>
                <w:rFonts w:ascii="BIZ UDPゴシック" w:eastAsia="BIZ UDPゴシック" w:hAnsi="BIZ UDPゴシック" w:hint="eastAsia"/>
                <w:b/>
                <w:bCs/>
                <w:sz w:val="28"/>
                <w:szCs w:val="28"/>
              </w:rPr>
              <w:t>（無料）</w:t>
            </w:r>
            <w:r w:rsidRPr="00714B78">
              <w:rPr>
                <w:rFonts w:ascii="BIZ UDPゴシック" w:eastAsia="BIZ UDPゴシック" w:hAnsi="BIZ UDPゴシック" w:hint="eastAsia"/>
                <w:b/>
                <w:bCs/>
                <w:sz w:val="28"/>
                <w:szCs w:val="28"/>
              </w:rPr>
              <w:t xml:space="preserve">　注文書</w:t>
            </w:r>
          </w:p>
        </w:tc>
      </w:tr>
      <w:tr w:rsidR="007B5469" w14:paraId="3906AEF2" w14:textId="77777777" w:rsidTr="006462BD">
        <w:tc>
          <w:tcPr>
            <w:tcW w:w="8926" w:type="dxa"/>
            <w:gridSpan w:val="2"/>
          </w:tcPr>
          <w:p w14:paraId="6B06DEDD" w14:textId="200DCED1" w:rsidR="007B5469" w:rsidRDefault="007B5469" w:rsidP="00714B78">
            <w:r>
              <w:rPr>
                <w:rFonts w:hint="eastAsia"/>
              </w:rPr>
              <w:t>送付先</w:t>
            </w:r>
            <w:r w:rsidR="002B79C0">
              <w:rPr>
                <w:rFonts w:hint="eastAsia"/>
              </w:rPr>
              <w:t xml:space="preserve">　</w:t>
            </w:r>
            <w:r w:rsidR="00C064E3">
              <w:rPr>
                <w:rFonts w:hint="eastAsia"/>
              </w:rPr>
              <w:t xml:space="preserve">　</w:t>
            </w:r>
            <w:r>
              <w:rPr>
                <w:rFonts w:hint="eastAsia"/>
              </w:rPr>
              <w:t>〒</w:t>
            </w:r>
          </w:p>
          <w:p w14:paraId="609C9F89" w14:textId="77777777" w:rsidR="007B5469" w:rsidRDefault="007B5469" w:rsidP="00714B78"/>
          <w:p w14:paraId="44EC51B0" w14:textId="21516828" w:rsidR="002B79C0" w:rsidRDefault="002B79C0" w:rsidP="00714B78">
            <w:pPr>
              <w:rPr>
                <w:rFonts w:hint="eastAsia"/>
              </w:rPr>
            </w:pPr>
          </w:p>
        </w:tc>
      </w:tr>
      <w:tr w:rsidR="007B5469" w14:paraId="571D1B96" w14:textId="77777777" w:rsidTr="006462BD">
        <w:tc>
          <w:tcPr>
            <w:tcW w:w="8926" w:type="dxa"/>
            <w:gridSpan w:val="2"/>
          </w:tcPr>
          <w:p w14:paraId="120EE884" w14:textId="77777777" w:rsidR="007B5469" w:rsidRDefault="007B5469" w:rsidP="00714B78">
            <w:r>
              <w:rPr>
                <w:rFonts w:hint="eastAsia"/>
              </w:rPr>
              <w:t>ユネスコ協会・クラブ名</w:t>
            </w:r>
          </w:p>
          <w:p w14:paraId="4AA28034" w14:textId="7B0E5A26" w:rsidR="00372675" w:rsidRDefault="00372675" w:rsidP="00714B78">
            <w:pPr>
              <w:rPr>
                <w:rFonts w:hint="eastAsia"/>
              </w:rPr>
            </w:pPr>
          </w:p>
        </w:tc>
      </w:tr>
      <w:tr w:rsidR="00372675" w14:paraId="4633D284" w14:textId="77777777" w:rsidTr="006462BD">
        <w:tc>
          <w:tcPr>
            <w:tcW w:w="4247" w:type="dxa"/>
          </w:tcPr>
          <w:p w14:paraId="28CE08F0" w14:textId="77777777" w:rsidR="00372675" w:rsidRDefault="00372675" w:rsidP="00714B78">
            <w:r>
              <w:rPr>
                <w:rFonts w:hint="eastAsia"/>
              </w:rPr>
              <w:t>担当者名</w:t>
            </w:r>
          </w:p>
        </w:tc>
        <w:tc>
          <w:tcPr>
            <w:tcW w:w="4679" w:type="dxa"/>
          </w:tcPr>
          <w:p w14:paraId="77141C1F" w14:textId="77777777" w:rsidR="00372675" w:rsidRDefault="00372675" w:rsidP="00714B78">
            <w:r>
              <w:rPr>
                <w:rFonts w:hint="eastAsia"/>
              </w:rPr>
              <w:t>電話：</w:t>
            </w:r>
          </w:p>
          <w:p w14:paraId="40CAFC0A" w14:textId="278B93EF" w:rsidR="00372675" w:rsidRDefault="00372675" w:rsidP="00714B78">
            <w:pPr>
              <w:rPr>
                <w:rFonts w:hint="eastAsia"/>
              </w:rPr>
            </w:pPr>
          </w:p>
        </w:tc>
      </w:tr>
      <w:tr w:rsidR="00C567DF" w14:paraId="31B1D9FC" w14:textId="77777777" w:rsidTr="006462BD">
        <w:tc>
          <w:tcPr>
            <w:tcW w:w="4248" w:type="dxa"/>
          </w:tcPr>
          <w:p w14:paraId="48B1D701" w14:textId="77777777" w:rsidR="00C567DF" w:rsidRDefault="00C567DF" w:rsidP="00606BD1">
            <w:r>
              <w:rPr>
                <w:rFonts w:hint="eastAsia"/>
              </w:rPr>
              <w:t>部数；</w:t>
            </w:r>
          </w:p>
          <w:p w14:paraId="4B55A08F" w14:textId="2515FBFA" w:rsidR="00C567DF" w:rsidRDefault="00C567DF" w:rsidP="00606BD1">
            <w:pPr>
              <w:rPr>
                <w:rFonts w:hint="eastAsia"/>
              </w:rPr>
            </w:pPr>
            <w:r>
              <w:rPr>
                <w:rFonts w:hint="eastAsia"/>
              </w:rPr>
              <w:t xml:space="preserve">　</w:t>
            </w:r>
            <w:r w:rsidRPr="00C567DF">
              <w:rPr>
                <w:rFonts w:hint="eastAsia"/>
              </w:rPr>
              <w:t xml:space="preserve">　　</w:t>
            </w:r>
            <w:r w:rsidRPr="00A5582C">
              <w:rPr>
                <w:rFonts w:hint="eastAsia"/>
                <w:u w:val="single"/>
              </w:rPr>
              <w:t xml:space="preserve">　　　　　　　　　　　</w:t>
            </w:r>
            <w:r>
              <w:rPr>
                <w:rFonts w:hint="eastAsia"/>
              </w:rPr>
              <w:t>部</w:t>
            </w:r>
          </w:p>
        </w:tc>
        <w:tc>
          <w:tcPr>
            <w:tcW w:w="4678" w:type="dxa"/>
          </w:tcPr>
          <w:p w14:paraId="7C6537E2" w14:textId="77777777" w:rsidR="00C567DF" w:rsidRDefault="00C567DF" w:rsidP="00C567DF">
            <w:r>
              <w:rPr>
                <w:rFonts w:hint="eastAsia"/>
              </w:rPr>
              <w:t>注文日：</w:t>
            </w:r>
          </w:p>
          <w:p w14:paraId="1C1A22B2" w14:textId="68987BCA" w:rsidR="00C567DF" w:rsidRPr="00A5582C" w:rsidRDefault="00C567DF" w:rsidP="00C567DF">
            <w:pPr>
              <w:ind w:firstLineChars="600" w:firstLine="1260"/>
              <w:rPr>
                <w:rFonts w:hint="eastAsia"/>
              </w:rPr>
            </w:pPr>
            <w:r>
              <w:rPr>
                <w:rFonts w:hint="eastAsia"/>
              </w:rPr>
              <w:t>年　　　　月　　　　日</w:t>
            </w:r>
          </w:p>
        </w:tc>
      </w:tr>
      <w:tr w:rsidR="00606BD1" w14:paraId="0D9DFCD6" w14:textId="77777777" w:rsidTr="006462BD">
        <w:tc>
          <w:tcPr>
            <w:tcW w:w="8926" w:type="dxa"/>
            <w:gridSpan w:val="2"/>
          </w:tcPr>
          <w:p w14:paraId="3FE0C27C" w14:textId="77777777" w:rsidR="00606BD1" w:rsidRDefault="00606BD1" w:rsidP="00606BD1">
            <w:r>
              <w:rPr>
                <w:rFonts w:hint="eastAsia"/>
              </w:rPr>
              <w:t>案内・配布先：</w:t>
            </w:r>
          </w:p>
          <w:p w14:paraId="0B59C317" w14:textId="788E1BCD" w:rsidR="00A5582C" w:rsidRPr="00A5582C" w:rsidRDefault="00A5582C" w:rsidP="00A5582C">
            <w:pPr>
              <w:pStyle w:val="a8"/>
              <w:ind w:leftChars="0" w:left="360"/>
              <w:rPr>
                <w:rFonts w:hint="eastAsia"/>
                <w:u w:val="single"/>
              </w:rPr>
            </w:pPr>
          </w:p>
        </w:tc>
      </w:tr>
    </w:tbl>
    <w:p w14:paraId="310A9013" w14:textId="34822B67" w:rsidR="002B79C0" w:rsidRDefault="004A47FC" w:rsidP="00C064E3">
      <w:pPr>
        <w:ind w:firstLineChars="100" w:firstLine="180"/>
        <w:rPr>
          <w:rFonts w:hint="eastAsia"/>
        </w:rPr>
      </w:pPr>
      <w:r w:rsidRPr="00C567DF">
        <w:rPr>
          <w:noProof/>
          <w:sz w:val="18"/>
          <w:szCs w:val="18"/>
        </w:rPr>
        <mc:AlternateContent>
          <mc:Choice Requires="wps">
            <w:drawing>
              <wp:anchor distT="45720" distB="45720" distL="114300" distR="114300" simplePos="0" relativeHeight="251662336" behindDoc="0" locked="0" layoutInCell="1" allowOverlap="1" wp14:anchorId="62B03AB9" wp14:editId="6254EC4D">
                <wp:simplePos x="0" y="0"/>
                <wp:positionH relativeFrom="margin">
                  <wp:align>right</wp:align>
                </wp:positionH>
                <wp:positionV relativeFrom="paragraph">
                  <wp:posOffset>2592070</wp:posOffset>
                </wp:positionV>
                <wp:extent cx="3190875" cy="1404620"/>
                <wp:effectExtent l="0" t="0" r="9525" b="25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noFill/>
                          <a:miter lim="800000"/>
                          <a:headEnd/>
                          <a:tailEnd/>
                        </a:ln>
                      </wps:spPr>
                      <wps:txbx>
                        <w:txbxContent>
                          <w:p w14:paraId="17E569EC" w14:textId="77777777" w:rsidR="00F42553" w:rsidRDefault="00C567DF" w:rsidP="00C064E3">
                            <w:pPr>
                              <w:spacing w:line="0" w:lineRule="atLeast"/>
                              <w:rPr>
                                <w:sz w:val="16"/>
                                <w:szCs w:val="16"/>
                              </w:rPr>
                            </w:pPr>
                            <w:r w:rsidRPr="002B79C0">
                              <w:rPr>
                                <w:rFonts w:hint="eastAsia"/>
                                <w:sz w:val="16"/>
                                <w:szCs w:val="16"/>
                              </w:rPr>
                              <w:t>日本ユネスコ協会連盟への遺贈の方法や遺言書の記載例などについてご説明したパンフレットです。</w:t>
                            </w:r>
                          </w:p>
                          <w:p w14:paraId="233E6879" w14:textId="053A1414" w:rsidR="00C567DF" w:rsidRPr="00F42553" w:rsidRDefault="00C064E3" w:rsidP="00C064E3">
                            <w:pPr>
                              <w:spacing w:line="0" w:lineRule="atLeast"/>
                              <w:rPr>
                                <w:sz w:val="16"/>
                                <w:szCs w:val="16"/>
                              </w:rPr>
                            </w:pPr>
                            <w:r>
                              <w:rPr>
                                <w:rFonts w:hint="eastAsia"/>
                                <w:sz w:val="16"/>
                                <w:szCs w:val="16"/>
                              </w:rPr>
                              <w:t>当連盟では、</w:t>
                            </w:r>
                            <w:r w:rsidR="00C567DF" w:rsidRPr="002B79C0">
                              <w:rPr>
                                <w:rFonts w:hint="eastAsia"/>
                                <w:sz w:val="16"/>
                                <w:szCs w:val="16"/>
                              </w:rPr>
                              <w:t>現預金とあわせて</w:t>
                            </w:r>
                            <w:r>
                              <w:rPr>
                                <w:rFonts w:hint="eastAsia"/>
                                <w:sz w:val="16"/>
                                <w:szCs w:val="16"/>
                              </w:rPr>
                              <w:t>、</w:t>
                            </w:r>
                            <w:r w:rsidR="00C567DF" w:rsidRPr="002B79C0">
                              <w:rPr>
                                <w:rFonts w:hint="eastAsia"/>
                                <w:sz w:val="16"/>
                                <w:szCs w:val="16"/>
                              </w:rPr>
                              <w:t>不動産（土地・建物など）</w:t>
                            </w:r>
                            <w:r>
                              <w:rPr>
                                <w:rFonts w:hint="eastAsia"/>
                                <w:sz w:val="16"/>
                                <w:szCs w:val="16"/>
                              </w:rPr>
                              <w:t>や有価証券</w:t>
                            </w:r>
                            <w:r w:rsidR="00C567DF" w:rsidRPr="002B79C0">
                              <w:rPr>
                                <w:rFonts w:hint="eastAsia"/>
                                <w:sz w:val="16"/>
                                <w:szCs w:val="16"/>
                              </w:rPr>
                              <w:t>の遺贈の受け入れも行っています。</w:t>
                            </w:r>
                            <w:r>
                              <w:rPr>
                                <w:rFonts w:hint="eastAsia"/>
                                <w:sz w:val="16"/>
                                <w:szCs w:val="16"/>
                              </w:rPr>
                              <w:t>（</w:t>
                            </w:r>
                            <w:r w:rsidR="00C567DF" w:rsidRPr="002B79C0">
                              <w:rPr>
                                <w:rFonts w:hint="eastAsia"/>
                                <w:sz w:val="16"/>
                                <w:szCs w:val="16"/>
                              </w:rPr>
                              <w:t>不動産の遺贈は、遺言執行時に売却</w:t>
                            </w:r>
                            <w:r>
                              <w:rPr>
                                <w:rFonts w:hint="eastAsia"/>
                                <w:sz w:val="16"/>
                                <w:szCs w:val="16"/>
                              </w:rPr>
                              <w:t>：</w:t>
                            </w:r>
                            <w:r w:rsidR="00C567DF" w:rsidRPr="002B79C0">
                              <w:rPr>
                                <w:rFonts w:hint="eastAsia"/>
                                <w:sz w:val="16"/>
                                <w:szCs w:val="16"/>
                              </w:rPr>
                              <w:t>換金が可能な物件に限ります。</w:t>
                            </w:r>
                            <w:r>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03AB9" id="_x0000_t202" coordsize="21600,21600" o:spt="202" path="m,l,21600r21600,l21600,xe">
                <v:stroke joinstyle="miter"/>
                <v:path gradientshapeok="t" o:connecttype="rect"/>
              </v:shapetype>
              <v:shape id="テキスト ボックス 2" o:spid="_x0000_s1026" type="#_x0000_t202" style="position:absolute;left:0;text-align:left;margin-left:200.05pt;margin-top:204.1pt;width:251.2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A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p6t8eb3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" stroked="f">
                <v:textbox style="mso-fit-shape-to-text:t">
                  <w:txbxContent>
                    <w:p w14:paraId="17E569EC" w14:textId="77777777" w:rsidR="00F42553" w:rsidRDefault="00C567DF" w:rsidP="00C064E3">
                      <w:pPr>
                        <w:spacing w:line="0" w:lineRule="atLeast"/>
                        <w:rPr>
                          <w:sz w:val="16"/>
                          <w:szCs w:val="16"/>
                        </w:rPr>
                      </w:pPr>
                      <w:r w:rsidRPr="002B79C0">
                        <w:rPr>
                          <w:rFonts w:hint="eastAsia"/>
                          <w:sz w:val="16"/>
                          <w:szCs w:val="16"/>
                        </w:rPr>
                        <w:t>日本ユネスコ協会連盟への遺贈の方法や遺言書の記載例などについてご説明したパンフレットです。</w:t>
                      </w:r>
                    </w:p>
                    <w:p w14:paraId="233E6879" w14:textId="053A1414" w:rsidR="00C567DF" w:rsidRPr="00F42553" w:rsidRDefault="00C064E3" w:rsidP="00C064E3">
                      <w:pPr>
                        <w:spacing w:line="0" w:lineRule="atLeast"/>
                        <w:rPr>
                          <w:sz w:val="16"/>
                          <w:szCs w:val="16"/>
                        </w:rPr>
                      </w:pPr>
                      <w:r>
                        <w:rPr>
                          <w:rFonts w:hint="eastAsia"/>
                          <w:sz w:val="16"/>
                          <w:szCs w:val="16"/>
                        </w:rPr>
                        <w:t>当連盟では、</w:t>
                      </w:r>
                      <w:r w:rsidR="00C567DF" w:rsidRPr="002B79C0">
                        <w:rPr>
                          <w:rFonts w:hint="eastAsia"/>
                          <w:sz w:val="16"/>
                          <w:szCs w:val="16"/>
                        </w:rPr>
                        <w:t>現預金とあわせて</w:t>
                      </w:r>
                      <w:r>
                        <w:rPr>
                          <w:rFonts w:hint="eastAsia"/>
                          <w:sz w:val="16"/>
                          <w:szCs w:val="16"/>
                        </w:rPr>
                        <w:t>、</w:t>
                      </w:r>
                      <w:r w:rsidR="00C567DF" w:rsidRPr="002B79C0">
                        <w:rPr>
                          <w:rFonts w:hint="eastAsia"/>
                          <w:sz w:val="16"/>
                          <w:szCs w:val="16"/>
                        </w:rPr>
                        <w:t>不動産（土地・建物など）</w:t>
                      </w:r>
                      <w:r>
                        <w:rPr>
                          <w:rFonts w:hint="eastAsia"/>
                          <w:sz w:val="16"/>
                          <w:szCs w:val="16"/>
                        </w:rPr>
                        <w:t>や有価証券</w:t>
                      </w:r>
                      <w:r w:rsidR="00C567DF" w:rsidRPr="002B79C0">
                        <w:rPr>
                          <w:rFonts w:hint="eastAsia"/>
                          <w:sz w:val="16"/>
                          <w:szCs w:val="16"/>
                        </w:rPr>
                        <w:t>の遺贈の受け入れも行っています。</w:t>
                      </w:r>
                      <w:r>
                        <w:rPr>
                          <w:rFonts w:hint="eastAsia"/>
                          <w:sz w:val="16"/>
                          <w:szCs w:val="16"/>
                        </w:rPr>
                        <w:t>（</w:t>
                      </w:r>
                      <w:r w:rsidR="00C567DF" w:rsidRPr="002B79C0">
                        <w:rPr>
                          <w:rFonts w:hint="eastAsia"/>
                          <w:sz w:val="16"/>
                          <w:szCs w:val="16"/>
                        </w:rPr>
                        <w:t>不動産の遺贈は、遺言執行時に売却</w:t>
                      </w:r>
                      <w:r>
                        <w:rPr>
                          <w:rFonts w:hint="eastAsia"/>
                          <w:sz w:val="16"/>
                          <w:szCs w:val="16"/>
                        </w:rPr>
                        <w:t>：</w:t>
                      </w:r>
                      <w:r w:rsidR="00C567DF" w:rsidRPr="002B79C0">
                        <w:rPr>
                          <w:rFonts w:hint="eastAsia"/>
                          <w:sz w:val="16"/>
                          <w:szCs w:val="16"/>
                        </w:rPr>
                        <w:t>換金が可能な物件に限ります。</w:t>
                      </w:r>
                      <w:r>
                        <w:rPr>
                          <w:rFonts w:hint="eastAsia"/>
                          <w:sz w:val="16"/>
                          <w:szCs w:val="16"/>
                        </w:rPr>
                        <w:t>）</w:t>
                      </w:r>
                    </w:p>
                  </w:txbxContent>
                </v:textbox>
                <w10:wrap type="square" anchorx="margin"/>
              </v:shape>
            </w:pict>
          </mc:Fallback>
        </mc:AlternateContent>
      </w:r>
      <w:r w:rsidR="00372675">
        <w:rPr>
          <w:noProof/>
        </w:rPr>
        <mc:AlternateContent>
          <mc:Choice Requires="wps">
            <w:drawing>
              <wp:anchor distT="45720" distB="45720" distL="114300" distR="114300" simplePos="0" relativeHeight="251661312" behindDoc="0" locked="0" layoutInCell="1" allowOverlap="1" wp14:anchorId="01A5FA32" wp14:editId="2B700D58">
                <wp:simplePos x="0" y="0"/>
                <wp:positionH relativeFrom="column">
                  <wp:posOffset>-10160</wp:posOffset>
                </wp:positionH>
                <wp:positionV relativeFrom="paragraph">
                  <wp:posOffset>125095</wp:posOffset>
                </wp:positionV>
                <wp:extent cx="2867025" cy="3467100"/>
                <wp:effectExtent l="0" t="0" r="9525" b="0"/>
                <wp:wrapSquare wrapText="bothSides"/>
                <wp:docPr id="13949111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67100"/>
                        </a:xfrm>
                        <a:prstGeom prst="rect">
                          <a:avLst/>
                        </a:prstGeom>
                        <a:solidFill>
                          <a:srgbClr val="FFFFFF"/>
                        </a:solidFill>
                        <a:ln w="9525">
                          <a:noFill/>
                          <a:miter lim="800000"/>
                          <a:headEnd/>
                          <a:tailEnd/>
                        </a:ln>
                      </wps:spPr>
                      <wps:txbx>
                        <w:txbxContent>
                          <w:p w14:paraId="389A5950" w14:textId="31B5EF7F" w:rsidR="00372675" w:rsidRDefault="00372675">
                            <w:r>
                              <w:rPr>
                                <w:noProof/>
                              </w:rPr>
                              <w:drawing>
                                <wp:inline distT="0" distB="0" distL="0" distR="0" wp14:anchorId="007F15DF" wp14:editId="279748A6">
                                  <wp:extent cx="3222107" cy="2278137"/>
                                  <wp:effectExtent l="14922" t="23178" r="12383" b="12382"/>
                                  <wp:docPr id="1267609913" name="図 1267609913"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952935" name="図 2" descr="ダイアグラム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232028" cy="2285151"/>
                                          </a:xfrm>
                                          <a:prstGeom prst="rect">
                                            <a:avLst/>
                                          </a:prstGeom>
                                          <a:noFill/>
                                          <a:ln>
                                            <a:solidFill>
                                              <a:schemeClr val="tx1"/>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5FA32" id="_x0000_s1027" type="#_x0000_t202" style="position:absolute;left:0;text-align:left;margin-left:-.8pt;margin-top:9.85pt;width:225.75pt;height:2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" stroked="f">
                <v:textbox>
                  <w:txbxContent>
                    <w:p w14:paraId="389A5950" w14:textId="31B5EF7F" w:rsidR="00372675" w:rsidRDefault="00372675">
                      <w:r>
                        <w:rPr>
                          <w:noProof/>
                        </w:rPr>
                        <w:drawing>
                          <wp:inline distT="0" distB="0" distL="0" distR="0" wp14:anchorId="007F15DF" wp14:editId="279748A6">
                            <wp:extent cx="3222107" cy="2278137"/>
                            <wp:effectExtent l="14922" t="23178" r="12383" b="12382"/>
                            <wp:docPr id="1267609913" name="図 1267609913"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952935" name="図 2" descr="ダイアグラム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232028" cy="2285151"/>
                                    </a:xfrm>
                                    <a:prstGeom prst="rect">
                                      <a:avLst/>
                                    </a:prstGeom>
                                    <a:noFill/>
                                    <a:ln>
                                      <a:solidFill>
                                        <a:schemeClr val="tx1"/>
                                      </a:solidFill>
                                    </a:ln>
                                  </pic:spPr>
                                </pic:pic>
                              </a:graphicData>
                            </a:graphic>
                          </wp:inline>
                        </w:drawing>
                      </w:r>
                    </w:p>
                  </w:txbxContent>
                </v:textbox>
                <w10:wrap type="square"/>
              </v:shape>
            </w:pict>
          </mc:Fallback>
        </mc:AlternateContent>
      </w:r>
    </w:p>
    <w:sectPr w:rsidR="002B79C0" w:rsidSect="004A47FC">
      <w:headerReference w:type="default" r:id="rId9"/>
      <w:pgSz w:w="11906" w:h="16838"/>
      <w:pgMar w:top="851"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C711" w14:textId="77777777" w:rsidR="00FB551B" w:rsidRDefault="00FB551B" w:rsidP="00FB551B">
      <w:r>
        <w:separator/>
      </w:r>
    </w:p>
  </w:endnote>
  <w:endnote w:type="continuationSeparator" w:id="0">
    <w:p w14:paraId="28A82F5F" w14:textId="77777777" w:rsidR="00FB551B" w:rsidRDefault="00FB551B" w:rsidP="00FB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72AB" w14:textId="77777777" w:rsidR="00FB551B" w:rsidRDefault="00FB551B" w:rsidP="00FB551B">
      <w:r>
        <w:separator/>
      </w:r>
    </w:p>
  </w:footnote>
  <w:footnote w:type="continuationSeparator" w:id="0">
    <w:p w14:paraId="4DAA61BD" w14:textId="77777777" w:rsidR="00FB551B" w:rsidRDefault="00FB551B" w:rsidP="00FB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62F4" w14:textId="31A29C1D" w:rsidR="00C567DF" w:rsidRPr="00C567DF" w:rsidRDefault="00C567DF" w:rsidP="00C567DF">
    <w:pPr>
      <w:pStyle w:val="a4"/>
      <w:jc w:val="right"/>
      <w:rPr>
        <w:rFonts w:ascii="BIZ UDPゴシック" w:eastAsia="BIZ UDPゴシック" w:hAnsi="BIZ UDPゴシック"/>
        <w:sz w:val="16"/>
        <w:szCs w:val="16"/>
      </w:rPr>
    </w:pPr>
    <w:r w:rsidRPr="00C567DF">
      <w:rPr>
        <w:rFonts w:ascii="BIZ UDPゴシック" w:eastAsia="BIZ UDPゴシック" w:hAnsi="BIZ UDPゴシック" w:hint="eastAsia"/>
        <w:sz w:val="16"/>
        <w:szCs w:val="16"/>
      </w:rPr>
      <w:t>2023年12月ユネスコ協会便</w:t>
    </w:r>
  </w:p>
  <w:p w14:paraId="47B7CC4C" w14:textId="2471174B" w:rsidR="00C567DF" w:rsidRPr="00C567DF" w:rsidRDefault="00C567DF" w:rsidP="00C567DF">
    <w:pPr>
      <w:pStyle w:val="a4"/>
      <w:jc w:val="right"/>
      <w:rPr>
        <w:rFonts w:ascii="BIZ UDPゴシック" w:eastAsia="BIZ UDPゴシック" w:hAnsi="BIZ UDPゴシック"/>
        <w:sz w:val="16"/>
        <w:szCs w:val="16"/>
        <w:bdr w:val="single" w:sz="4" w:space="0" w:color="auto"/>
      </w:rPr>
    </w:pPr>
    <w:r w:rsidRPr="00C567DF">
      <w:rPr>
        <w:rFonts w:ascii="BIZ UDPゴシック" w:eastAsia="BIZ UDPゴシック" w:hAnsi="BIZ UDPゴシック" w:hint="eastAsia"/>
        <w:sz w:val="16"/>
        <w:szCs w:val="16"/>
        <w:bdr w:val="single" w:sz="4" w:space="0" w:color="auto"/>
      </w:rPr>
      <w:t>ユネスコ協会・クラブ用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FA7"/>
    <w:multiLevelType w:val="hybridMultilevel"/>
    <w:tmpl w:val="5B321CB8"/>
    <w:lvl w:ilvl="0" w:tplc="B1A207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9586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78"/>
    <w:rsid w:val="00123B0E"/>
    <w:rsid w:val="002B79C0"/>
    <w:rsid w:val="00333200"/>
    <w:rsid w:val="00372675"/>
    <w:rsid w:val="004A47FC"/>
    <w:rsid w:val="00606BD1"/>
    <w:rsid w:val="006462BD"/>
    <w:rsid w:val="00714B78"/>
    <w:rsid w:val="007B5469"/>
    <w:rsid w:val="00A5582C"/>
    <w:rsid w:val="00C064E3"/>
    <w:rsid w:val="00C567DF"/>
    <w:rsid w:val="00F42553"/>
    <w:rsid w:val="00FB5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6860E7D2"/>
  <w15:chartTrackingRefBased/>
  <w15:docId w15:val="{5BBCACB5-AE27-4D3B-BD25-73C15113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51B"/>
    <w:pPr>
      <w:tabs>
        <w:tab w:val="center" w:pos="4252"/>
        <w:tab w:val="right" w:pos="8504"/>
      </w:tabs>
      <w:snapToGrid w:val="0"/>
    </w:pPr>
  </w:style>
  <w:style w:type="character" w:customStyle="1" w:styleId="a5">
    <w:name w:val="ヘッダー (文字)"/>
    <w:basedOn w:val="a0"/>
    <w:link w:val="a4"/>
    <w:uiPriority w:val="99"/>
    <w:rsid w:val="00FB551B"/>
  </w:style>
  <w:style w:type="paragraph" w:styleId="a6">
    <w:name w:val="footer"/>
    <w:basedOn w:val="a"/>
    <w:link w:val="a7"/>
    <w:uiPriority w:val="99"/>
    <w:unhideWhenUsed/>
    <w:rsid w:val="00FB551B"/>
    <w:pPr>
      <w:tabs>
        <w:tab w:val="center" w:pos="4252"/>
        <w:tab w:val="right" w:pos="8504"/>
      </w:tabs>
      <w:snapToGrid w:val="0"/>
    </w:pPr>
  </w:style>
  <w:style w:type="character" w:customStyle="1" w:styleId="a7">
    <w:name w:val="フッター (文字)"/>
    <w:basedOn w:val="a0"/>
    <w:link w:val="a6"/>
    <w:uiPriority w:val="99"/>
    <w:rsid w:val="00FB551B"/>
  </w:style>
  <w:style w:type="paragraph" w:styleId="a8">
    <w:name w:val="List Paragraph"/>
    <w:basedOn w:val="a"/>
    <w:uiPriority w:val="34"/>
    <w:qFormat/>
    <w:rsid w:val="00606BD1"/>
    <w:pPr>
      <w:ind w:leftChars="400" w:left="840"/>
    </w:pPr>
  </w:style>
  <w:style w:type="character" w:styleId="a9">
    <w:name w:val="Hyperlink"/>
    <w:basedOn w:val="a0"/>
    <w:uiPriority w:val="99"/>
    <w:unhideWhenUsed/>
    <w:rsid w:val="00A5582C"/>
    <w:rPr>
      <w:color w:val="0563C1" w:themeColor="hyperlink"/>
      <w:u w:val="single"/>
    </w:rPr>
  </w:style>
  <w:style w:type="character" w:styleId="aa">
    <w:name w:val="Unresolved Mention"/>
    <w:basedOn w:val="a0"/>
    <w:uiPriority w:val="99"/>
    <w:semiHidden/>
    <w:unhideWhenUsed/>
    <w:rsid w:val="00A55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ikaku@unesc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上岡 あい</dc:creator>
  <cp:keywords/>
  <dc:description/>
  <cp:lastModifiedBy>上岡 あい</cp:lastModifiedBy>
  <cp:revision>2</cp:revision>
  <dcterms:created xsi:type="dcterms:W3CDTF">2023-11-30T02:05:00Z</dcterms:created>
  <dcterms:modified xsi:type="dcterms:W3CDTF">2023-11-30T09:30:00Z</dcterms:modified>
</cp:coreProperties>
</file>